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B9" w:rsidRPr="00162DB9" w:rsidRDefault="00162DB9" w:rsidP="0097196D">
      <w:pPr>
        <w:suppressAutoHyphens/>
        <w:spacing w:after="0" w:line="240" w:lineRule="auto"/>
        <w:ind w:left="6663" w:righ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162D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№ </w:t>
      </w:r>
      <w:r w:rsidR="00FA6357">
        <w:rPr>
          <w:rFonts w:ascii="Times New Roman" w:eastAsia="Times New Roman" w:hAnsi="Times New Roman" w:cs="Times New Roman"/>
          <w:sz w:val="28"/>
          <w:szCs w:val="28"/>
          <w:lang w:eastAsia="ar-SA"/>
        </w:rPr>
        <w:t>581681</w:t>
      </w:r>
      <w:r w:rsidRPr="00162DB9">
        <w:rPr>
          <w:rFonts w:ascii="Times New Roman" w:eastAsia="Times New Roman" w:hAnsi="Times New Roman" w:cs="Times New Roman"/>
          <w:sz w:val="28"/>
          <w:szCs w:val="28"/>
          <w:lang w:eastAsia="ar-SA"/>
        </w:rPr>
        <w:t>-7</w:t>
      </w:r>
    </w:p>
    <w:p w:rsidR="00162DB9" w:rsidRPr="00162DB9" w:rsidRDefault="00B7759F" w:rsidP="0097196D">
      <w:pPr>
        <w:suppressAutoHyphens/>
        <w:spacing w:after="0" w:line="240" w:lineRule="auto"/>
        <w:ind w:left="6663" w:righ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162DB9" w:rsidRPr="00162D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третьем</w:t>
      </w:r>
      <w:r w:rsidR="00162DB9" w:rsidRPr="00162D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чтении</w:t>
      </w:r>
    </w:p>
    <w:p w:rsidR="00162DB9" w:rsidRPr="00162DB9" w:rsidRDefault="00162DB9" w:rsidP="00162DB9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2DB9" w:rsidRPr="00162DB9" w:rsidRDefault="00162DB9" w:rsidP="00162DB9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2DB9" w:rsidRPr="00162DB9" w:rsidRDefault="00162DB9" w:rsidP="00162DB9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lang w:eastAsia="ar-SA"/>
        </w:rPr>
      </w:pPr>
    </w:p>
    <w:p w:rsidR="00162DB9" w:rsidRPr="00162DB9" w:rsidRDefault="00162DB9" w:rsidP="00162DB9">
      <w:pPr>
        <w:suppressAutoHyphens/>
        <w:spacing w:after="0" w:line="240" w:lineRule="auto"/>
        <w:ind w:firstLine="67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162DB9" w:rsidRPr="00162DB9" w:rsidRDefault="00162DB9" w:rsidP="00162DB9">
      <w:pPr>
        <w:suppressAutoHyphens/>
        <w:spacing w:after="0" w:line="240" w:lineRule="auto"/>
        <w:ind w:firstLine="675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</w:p>
    <w:p w:rsidR="00162DB9" w:rsidRPr="00FB03AC" w:rsidRDefault="00162DB9" w:rsidP="00162DB9">
      <w:pPr>
        <w:suppressAutoHyphens/>
        <w:spacing w:after="0" w:line="240" w:lineRule="auto"/>
        <w:ind w:firstLine="67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162DB9" w:rsidRPr="00162DB9" w:rsidRDefault="00162DB9" w:rsidP="00162DB9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DB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ФЕДЕРАЛЬНЫЙ ЗАКОН</w:t>
      </w:r>
    </w:p>
    <w:p w:rsidR="00162DB9" w:rsidRPr="00FB03AC" w:rsidRDefault="00162DB9" w:rsidP="00162D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</w:p>
    <w:p w:rsidR="00D021FA" w:rsidRPr="00D021FA" w:rsidRDefault="00D021FA" w:rsidP="00D021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изменений</w:t>
      </w:r>
      <w:r w:rsidRPr="00D021F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в статью 29</w:t>
      </w:r>
      <w:r w:rsidRPr="00D021F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ar-SA"/>
        </w:rPr>
        <w:t>1</w:t>
      </w:r>
      <w:r w:rsidRPr="00D021F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Федерального закона </w:t>
      </w:r>
    </w:p>
    <w:p w:rsidR="00162DB9" w:rsidRDefault="00D021FA" w:rsidP="00D021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21F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«Об отходах производства и потребления»</w:t>
      </w:r>
    </w:p>
    <w:p w:rsidR="00AC2233" w:rsidRPr="00B7759F" w:rsidRDefault="00AC2233" w:rsidP="00AC22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ar-SA"/>
        </w:rPr>
      </w:pPr>
      <w:r w:rsidRPr="00B7759F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ar-SA"/>
        </w:rPr>
        <w:t>(О внесении изменени</w:t>
      </w:r>
      <w:r w:rsidR="00C44AF0" w:rsidRPr="00B7759F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ar-SA"/>
        </w:rPr>
        <w:t>я</w:t>
      </w:r>
      <w:r w:rsidRPr="00B7759F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ar-SA"/>
        </w:rPr>
        <w:t xml:space="preserve"> в статью 29</w:t>
      </w:r>
      <w:r w:rsidRPr="00B7759F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vertAlign w:val="superscript"/>
          <w:lang w:eastAsia="ar-SA"/>
        </w:rPr>
        <w:t>1</w:t>
      </w:r>
      <w:r w:rsidRPr="00B7759F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ar-SA"/>
        </w:rPr>
        <w:t xml:space="preserve"> Федерального закона </w:t>
      </w:r>
    </w:p>
    <w:p w:rsidR="00FA6357" w:rsidRPr="00B7759F" w:rsidRDefault="00AC2233" w:rsidP="00AC22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ar-SA"/>
        </w:rPr>
      </w:pPr>
      <w:r w:rsidRPr="00B7759F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ar-SA"/>
        </w:rPr>
        <w:t>«Об отходах производства и потребления»)</w:t>
      </w:r>
    </w:p>
    <w:p w:rsidR="00162DB9" w:rsidRDefault="00162DB9" w:rsidP="00162DB9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C6B47" w:rsidRPr="00AC2233" w:rsidRDefault="00DC6B47" w:rsidP="00162DB9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DC6B47" w:rsidRDefault="00DC6B47" w:rsidP="00162DB9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C6B47" w:rsidRDefault="00DC6B47" w:rsidP="00162DB9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C6B47" w:rsidRDefault="00DC6B47" w:rsidP="00162DB9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3314D" w:rsidRDefault="0063314D" w:rsidP="00FA6357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21FA" w:rsidRDefault="0030684B" w:rsidP="009E233A">
      <w:pPr>
        <w:autoSpaceDE w:val="0"/>
        <w:autoSpaceDN w:val="0"/>
        <w:adjustRightInd w:val="0"/>
        <w:spacing w:after="0" w:line="46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84B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статью 29</w:t>
      </w:r>
      <w:r w:rsidRPr="003068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Pr="00306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24 июня 1998 года    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306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89-ФЗ «Об отходах производства и потребления» (Собрание законодательства Российской Федерации, 1998, № 26, ст. 3009; 2012, № 27, ст. 3587; 2016, № 27, ст. 4187; 2017, № 1, ст. 27) </w:t>
      </w:r>
      <w:r w:rsidR="00D02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</w:t>
      </w:r>
      <w:r w:rsidRPr="0030684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 w:rsidR="00D021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C0E34" w:rsidRDefault="00D021FA" w:rsidP="009E233A">
      <w:pPr>
        <w:autoSpaceDE w:val="0"/>
        <w:autoSpaceDN w:val="0"/>
        <w:adjustRightInd w:val="0"/>
        <w:spacing w:after="0" w:line="46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915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дополнить </w:t>
      </w:r>
      <w:r w:rsid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 w:rsidR="00DC0E34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C0E34" w:rsidRPr="00DC0E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0E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следующего содержания: </w:t>
      </w:r>
    </w:p>
    <w:p w:rsidR="00D021FA" w:rsidRDefault="006978C6" w:rsidP="009E233A">
      <w:pPr>
        <w:autoSpaceDE w:val="0"/>
        <w:autoSpaceDN w:val="0"/>
        <w:adjustRightInd w:val="0"/>
        <w:spacing w:after="0" w:line="46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C0E3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C0E34" w:rsidRPr="00DC0E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="00DC0E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C0E34" w:rsidRPr="00DC0E34">
        <w:rPr>
          <w:rFonts w:ascii="Times New Roman" w:eastAsia="Times New Roman" w:hAnsi="Times New Roman" w:cs="Times New Roman"/>
          <w:sz w:val="28"/>
          <w:szCs w:val="28"/>
          <w:lang w:eastAsia="ar-SA"/>
        </w:rPr>
        <w:t>До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C0E34" w:rsidRPr="00DC0E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запрет, установленный пунктом 7 статьи</w:t>
      </w:r>
      <w:r w:rsidR="00EF17F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DC0E34" w:rsidRPr="00DC0E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 настоящего Федерального закона,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также </w:t>
      </w:r>
      <w:r w:rsidR="00DC0E34" w:rsidRPr="00DC0E34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распространяется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DC0E34" w:rsidRPr="00DC0E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21FA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объекты, указанные в пункте 8 настоящей статьи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021FA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D021FA" w:rsidRPr="00B7759F" w:rsidRDefault="00D021FA" w:rsidP="009E233A">
      <w:pPr>
        <w:autoSpaceDE w:val="0"/>
        <w:autoSpaceDN w:val="0"/>
        <w:adjustRightInd w:val="0"/>
        <w:spacing w:after="0" w:line="46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дополнить пунктами 5 - </w:t>
      </w:r>
      <w:r w:rsidR="00275C3E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следующего содержания:</w:t>
      </w:r>
    </w:p>
    <w:p w:rsidR="005C3203" w:rsidRPr="00B7759F" w:rsidRDefault="00FA6357" w:rsidP="009E233A">
      <w:pPr>
        <w:widowControl w:val="0"/>
        <w:autoSpaceDE w:val="0"/>
        <w:autoSpaceDN w:val="0"/>
        <w:adjustRightInd w:val="0"/>
        <w:spacing w:after="0" w:line="466" w:lineRule="auto"/>
        <w:ind w:firstLine="709"/>
        <w:jc w:val="both"/>
      </w:pP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C1528F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До 1 января 2022 года субъекты Российской Федерации - города федерального значения Москва, Санкт-Петербург и Севастополь вправе </w:t>
      </w:r>
      <w:r w:rsidR="00C1528F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</w:t>
      </w:r>
      <w:r w:rsidR="00EF17F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C1528F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применять положения настоящего Федерального закона о сборе, </w:t>
      </w:r>
      <w:r w:rsidR="00533B7D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накоплении, </w:t>
      </w:r>
      <w:r w:rsidR="00C1528F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транспортировании, обработке, утилиза</w:t>
      </w:r>
      <w:r w:rsidR="00B03EFD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ции, обезвреживании,</w:t>
      </w:r>
      <w:r w:rsidR="00C1528F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3B7D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хранении, </w:t>
      </w:r>
      <w:r w:rsidR="00C1528F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захоронении твердых коммунальных отходов на территории субъекта Российской Федерации региональными операторами. В</w:t>
      </w:r>
      <w:r w:rsidR="00C44AF0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C1528F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указанном случае на территории субъекта Российской Федерации </w:t>
      </w:r>
      <w:r w:rsidR="00C44AF0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1528F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мероприятий, утвержденным </w:t>
      </w:r>
      <w:r w:rsidR="006156D8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уполномоченным </w:t>
      </w:r>
      <w:r w:rsidR="00D17106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органом </w:t>
      </w:r>
      <w:r w:rsidR="00C1528F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исполнительн</w:t>
      </w:r>
      <w:r w:rsidR="00D17106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C1528F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7106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власти</w:t>
      </w:r>
      <w:r w:rsidR="00C1528F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данного субъекта Российской Федерации по согласованию </w:t>
      </w:r>
      <w:r w:rsidR="002D563E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охраны окружающей среды</w:t>
      </w:r>
      <w:r w:rsidR="00C1528F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62282" w:rsidRPr="00B7759F">
        <w:t xml:space="preserve"> </w:t>
      </w:r>
      <w:r w:rsidR="00D62282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а плата за коммунальную услугу по обращению с твердыми коммунальными отходами взимается в составе платы за содержание жилого помещения.</w:t>
      </w:r>
      <w:r w:rsidR="005C3203" w:rsidRPr="00B7759F">
        <w:t xml:space="preserve"> </w:t>
      </w:r>
    </w:p>
    <w:p w:rsidR="003349B8" w:rsidRPr="00B7759F" w:rsidRDefault="00C1528F" w:rsidP="009E233A">
      <w:pPr>
        <w:autoSpaceDE w:val="0"/>
        <w:autoSpaceDN w:val="0"/>
        <w:adjustRightInd w:val="0"/>
        <w:spacing w:after="0" w:line="46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="00D17106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 исполнительной власти с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убъект</w:t>
      </w:r>
      <w:r w:rsidR="00D17106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в случае </w:t>
      </w:r>
      <w:r w:rsidR="00D021FA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признания конкурсного отбора несостоявшимся </w:t>
      </w:r>
      <w:r w:rsidR="006156D8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досрочного прекращения деятельности регионального оператора, в том числе в случае его отказа от осуществления деятельности, вправе </w:t>
      </w:r>
      <w:r w:rsidR="00D17106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срок</w:t>
      </w:r>
      <w:r w:rsidR="009402ED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17106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превышающий одного года</w:t>
      </w:r>
      <w:r w:rsidR="009402ED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17106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присвоить статус регионального оператора </w:t>
      </w:r>
      <w:r w:rsidR="00D17106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 проведения конкурсного отбора и заключить соответствующее соглашение с юридическим лицом, которому в соответствии с настоящим Федеральным законом присвоен статус 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</w:t>
      </w:r>
      <w:r w:rsidR="00D17106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оператор</w:t>
      </w:r>
      <w:r w:rsidR="00D17106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а и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зона деятельности 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которого расположена на территории данного субъекта Российской Федерации, либо </w:t>
      </w:r>
      <w:r w:rsidR="009402ED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юридическим лицом, которому в соответствии с настоящим Федеральным законом присвоен статус регионального оператора и </w:t>
      </w:r>
      <w:r w:rsidR="006156D8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зона деятельности которого расположена на территории 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другого субъекта Российской Федерации, </w:t>
      </w:r>
      <w:r w:rsidR="00D17106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граничащего с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данны</w:t>
      </w:r>
      <w:r w:rsidR="00D17106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</w:t>
      </w:r>
      <w:r w:rsidR="00D17106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Федерации, </w:t>
      </w:r>
      <w:r w:rsidR="00D17106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отказе </w:t>
      </w:r>
      <w:r w:rsid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соответствующего юридического</w:t>
      </w:r>
      <w:r w:rsidR="00D17106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лица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заключения соглашения - с государственным </w:t>
      </w:r>
      <w:r w:rsidR="00FB7DD2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муниципальным 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унитарным предприятием</w:t>
      </w:r>
      <w:r w:rsidR="00B03EFD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государственным </w:t>
      </w:r>
      <w:r w:rsidR="00FB7DD2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муниципальным </w:t>
      </w:r>
      <w:r w:rsidR="00B03EFD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учреждением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, имеющим</w:t>
      </w:r>
      <w:r w:rsidR="006156D8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лицензию на деятельность по сбору,</w:t>
      </w:r>
      <w:r w:rsidR="00F47E4F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транспортированию, обработке, утилизации, обезвреживанию, размещению отходов I - IV классов опасности</w:t>
      </w:r>
      <w:r w:rsidR="00D17106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402ED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349B8" w:rsidRPr="00B7759F" w:rsidRDefault="003349B8" w:rsidP="009E233A">
      <w:pPr>
        <w:autoSpaceDE w:val="0"/>
        <w:autoSpaceDN w:val="0"/>
        <w:adjustRightInd w:val="0"/>
        <w:spacing w:after="0" w:line="46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r w:rsidR="009402ED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случае, если органом исполнительной власти субъекта Российской Федерации право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402ED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указанное в пункте 6 настоящей статьи</w:t>
      </w:r>
      <w:r w:rsidR="00206DB2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02ED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не</w:t>
      </w:r>
      <w:r w:rsidR="0062351E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быть</w:t>
      </w:r>
      <w:r w:rsidR="009402ED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реализовано, </w:t>
      </w:r>
      <w:r w:rsidR="00EC65CB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субъект Российской Федерации вправе не применять до 1 января 2020 года </w:t>
      </w:r>
      <w:r w:rsidR="00E45A0C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9402ED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одной или нескольких </w:t>
      </w:r>
      <w:r w:rsidR="009402ED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зон</w:t>
      </w:r>
      <w:r w:rsidR="00E45A0C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="009402ED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 регионального оператора, где ре</w:t>
      </w:r>
      <w:r w:rsidR="00533B7D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гиональный оператор отсутствует, </w:t>
      </w:r>
      <w:r w:rsidR="009402ED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настоящего Федерального закона </w:t>
      </w:r>
      <w:r w:rsidR="00533B7D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сборе, накоплении, транспортировании, обработке, утилизации, обезвреживании, хранении, захоронении</w:t>
      </w:r>
      <w:r w:rsidR="009402ED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твердых коммунальных отходов региональными операторами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мероприятий, утвержденным 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уполномоченным органом исполнительной власти данного субъекта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охраны окружающей среды, </w:t>
      </w:r>
      <w:r w:rsidR="00FB7DD2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плата за </w:t>
      </w:r>
      <w:r w:rsidR="00773092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коммунальную </w:t>
      </w:r>
      <w:r w:rsidR="00FB7DD2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</w:t>
      </w:r>
      <w:r w:rsidR="00773092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FB7DD2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обращению с твердыми коммунальными отходами</w:t>
      </w:r>
      <w:r w:rsidR="008C0C63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7DD2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взимается в составе платы за содержание жилого помещения.</w:t>
      </w:r>
    </w:p>
    <w:p w:rsidR="00EA56EB" w:rsidRPr="00B7759F" w:rsidRDefault="003349B8" w:rsidP="009E233A">
      <w:pPr>
        <w:autoSpaceDE w:val="0"/>
        <w:autoSpaceDN w:val="0"/>
        <w:adjustRightInd w:val="0"/>
        <w:spacing w:after="0" w:line="46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B90B0B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42CAC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До 1 января 2023 года о</w:t>
      </w:r>
      <w:r w:rsidR="00C1528F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бъекты размещения </w:t>
      </w:r>
      <w:r w:rsidR="00AD1BAF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твердых коммунальных отходов</w:t>
      </w:r>
      <w:r w:rsidR="00C1528F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введенные в эксплуатацию до </w:t>
      </w:r>
      <w:r w:rsidR="00776B62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января 2019 года </w:t>
      </w:r>
      <w:r w:rsidR="00C1528F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и не имеющи</w:t>
      </w:r>
      <w:r w:rsidR="00AD1BAF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е документаци</w:t>
      </w:r>
      <w:r w:rsidR="0063314D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C1528F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предусмотренн</w:t>
      </w:r>
      <w:r w:rsidR="0063314D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C1528F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законодательством Российской Федерации</w:t>
      </w:r>
      <w:r w:rsidR="00E45A0C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71D74" w:rsidRPr="00B7759F">
        <w:t xml:space="preserve"> </w:t>
      </w:r>
      <w:r w:rsidR="00071D74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могут быть использованы для размещения твердых коммунальных отходов. Указанные объекты</w:t>
      </w:r>
      <w:r w:rsidR="00C1528F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2CAC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наличии заключения федерального органа исполнительной власти, осуществляющего функции по выработке и реализации государственной политики и </w:t>
      </w:r>
      <w:r w:rsid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F42CAC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нормативно-правовому регулированию в сфере охраны окружающей среды,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</w:t>
      </w:r>
      <w:r w:rsidR="00533B7D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2CAC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размещения твердых коммунальных отходов на территории субъекта Российской Федерации (далее - </w:t>
      </w:r>
      <w:r w:rsid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42CAC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еречень). Порядок формирования </w:t>
      </w:r>
      <w:r w:rsidR="00071D74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изменения </w:t>
      </w:r>
      <w:r w:rsid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42CAC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еречня</w:t>
      </w:r>
      <w:r w:rsidR="00E45A0C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F42CAC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порядок подготовки заключения, предусмотренного настоящим пунктом, устанавливаются  федеральным органом исполнительной власти, осуществляющим функции </w:t>
      </w:r>
      <w:r w:rsidR="00F42CAC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 выработке и реализации государственной политики и нормативно-правовому регулированию в сфере охраны окружающей среды.</w:t>
      </w:r>
      <w:r w:rsidR="00071D74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Данные о месте нахождения объектов размещения твердых коммунальных отходов, включенных в </w:t>
      </w:r>
      <w:r w:rsid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071D74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еречень, вносятся в территориальную схему обращения с отходами соответствующего субъекта Российской Федерации.</w:t>
      </w:r>
      <w:r w:rsidR="00EA56EB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Объекты, указанные в настоящем пункте</w:t>
      </w:r>
      <w:r w:rsidR="00E45A0C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A56EB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Федерации.</w:t>
      </w:r>
    </w:p>
    <w:p w:rsidR="00F42CAC" w:rsidRPr="00B7759F" w:rsidRDefault="00EA56EB" w:rsidP="009E233A">
      <w:pPr>
        <w:autoSpaceDE w:val="0"/>
        <w:autoSpaceDN w:val="0"/>
        <w:adjustRightInd w:val="0"/>
        <w:spacing w:after="0" w:line="46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</w:t>
      </w:r>
      <w:r w:rsidR="00071D74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Объекты, включенные в </w:t>
      </w:r>
      <w:r w:rsid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071D74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еречень и территориальную схему </w:t>
      </w:r>
      <w:r w:rsidR="00DC481C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обращения с отходами, могут использоваться для размещения твердых коммунальных отходов без лицензии</w:t>
      </w:r>
      <w:r w:rsidR="0085063E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осуществление деятельности по размещению отходов I - IV классов опасности</w:t>
      </w:r>
      <w:r w:rsidR="00DC481C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Деятельность</w:t>
      </w:r>
      <w:r w:rsidR="00471E3B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размещению твердых коммунальных отходов на объектах, </w:t>
      </w:r>
      <w:r w:rsidR="0085063E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включенных в </w:t>
      </w:r>
      <w:r w:rsid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5063E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еречень</w:t>
      </w:r>
      <w:r w:rsidR="00471E3B" w:rsidRPr="00B7759F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регулируется в порядке, предусмотренном настоящим Федеральным законом для объектов размещения отходов.».</w:t>
      </w:r>
    </w:p>
    <w:p w:rsidR="00B6219B" w:rsidRPr="00B7759F" w:rsidRDefault="00B6219B" w:rsidP="009867C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EF17FC" w:rsidRPr="00EF17FC" w:rsidTr="00A264E1">
        <w:tc>
          <w:tcPr>
            <w:tcW w:w="4643" w:type="dxa"/>
          </w:tcPr>
          <w:p w:rsidR="00EF17FC" w:rsidRPr="00EF17FC" w:rsidRDefault="00EF17FC" w:rsidP="00EF17FC">
            <w:pPr>
              <w:widowControl w:val="0"/>
              <w:shd w:val="clear" w:color="auto" w:fill="FFFFFF"/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EF17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Президент</w:t>
            </w:r>
          </w:p>
          <w:p w:rsidR="00EF17FC" w:rsidRPr="00EF17FC" w:rsidRDefault="00EF17FC" w:rsidP="00EF17FC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EF17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Российской Федерации</w:t>
            </w:r>
          </w:p>
        </w:tc>
        <w:tc>
          <w:tcPr>
            <w:tcW w:w="4643" w:type="dxa"/>
          </w:tcPr>
          <w:p w:rsidR="00EF17FC" w:rsidRPr="00EF17FC" w:rsidRDefault="00EF17FC" w:rsidP="00EF17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</w:p>
          <w:p w:rsidR="00EF17FC" w:rsidRPr="00EF17FC" w:rsidRDefault="00EF17FC" w:rsidP="00EF17F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EF17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В.Путин</w:t>
            </w:r>
          </w:p>
        </w:tc>
      </w:tr>
    </w:tbl>
    <w:p w:rsidR="006251A2" w:rsidRDefault="006251A2" w:rsidP="0036755B">
      <w:pPr>
        <w:ind w:firstLine="709"/>
      </w:pPr>
    </w:p>
    <w:sectPr w:rsidR="006251A2" w:rsidSect="009E233A">
      <w:headerReference w:type="default" r:id="rId7"/>
      <w:pgSz w:w="11906" w:h="16838"/>
      <w:pgMar w:top="1304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7D" w:rsidRDefault="005E177D">
      <w:pPr>
        <w:spacing w:after="0" w:line="240" w:lineRule="auto"/>
      </w:pPr>
      <w:r>
        <w:separator/>
      </w:r>
    </w:p>
  </w:endnote>
  <w:endnote w:type="continuationSeparator" w:id="0">
    <w:p w:rsidR="005E177D" w:rsidRDefault="005E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7D" w:rsidRDefault="005E177D">
      <w:pPr>
        <w:spacing w:after="0" w:line="240" w:lineRule="auto"/>
      </w:pPr>
      <w:r>
        <w:separator/>
      </w:r>
    </w:p>
  </w:footnote>
  <w:footnote w:type="continuationSeparator" w:id="0">
    <w:p w:rsidR="005E177D" w:rsidRDefault="005E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A7A" w:rsidRPr="00523478" w:rsidRDefault="00162DB9">
    <w:pPr>
      <w:pStyle w:val="a3"/>
      <w:jc w:val="center"/>
      <w:rPr>
        <w:sz w:val="28"/>
        <w:szCs w:val="28"/>
      </w:rPr>
    </w:pPr>
    <w:r w:rsidRPr="00523478">
      <w:rPr>
        <w:sz w:val="28"/>
        <w:szCs w:val="28"/>
      </w:rPr>
      <w:fldChar w:fldCharType="begin"/>
    </w:r>
    <w:r w:rsidRPr="00523478">
      <w:rPr>
        <w:sz w:val="28"/>
        <w:szCs w:val="28"/>
      </w:rPr>
      <w:instrText xml:space="preserve"> PAGE   \* MERGEFORMAT </w:instrText>
    </w:r>
    <w:r w:rsidRPr="00523478">
      <w:rPr>
        <w:sz w:val="28"/>
        <w:szCs w:val="28"/>
      </w:rPr>
      <w:fldChar w:fldCharType="separate"/>
    </w:r>
    <w:r w:rsidR="00434318">
      <w:rPr>
        <w:noProof/>
        <w:sz w:val="28"/>
        <w:szCs w:val="28"/>
      </w:rPr>
      <w:t>2</w:t>
    </w:r>
    <w:r w:rsidRPr="0052347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A2"/>
    <w:rsid w:val="00034177"/>
    <w:rsid w:val="00034E2F"/>
    <w:rsid w:val="00043EB3"/>
    <w:rsid w:val="00043FD7"/>
    <w:rsid w:val="0006303A"/>
    <w:rsid w:val="00071D74"/>
    <w:rsid w:val="000A1D9F"/>
    <w:rsid w:val="000E66D5"/>
    <w:rsid w:val="00115ECB"/>
    <w:rsid w:val="001224E1"/>
    <w:rsid w:val="001432A0"/>
    <w:rsid w:val="00162DB9"/>
    <w:rsid w:val="00176DD7"/>
    <w:rsid w:val="001D41F7"/>
    <w:rsid w:val="001E1F38"/>
    <w:rsid w:val="001F081A"/>
    <w:rsid w:val="00206DB2"/>
    <w:rsid w:val="00227D8B"/>
    <w:rsid w:val="00236601"/>
    <w:rsid w:val="002604CB"/>
    <w:rsid w:val="00264767"/>
    <w:rsid w:val="00275C3E"/>
    <w:rsid w:val="002B6FCE"/>
    <w:rsid w:val="002D0203"/>
    <w:rsid w:val="002D3752"/>
    <w:rsid w:val="002D563E"/>
    <w:rsid w:val="002E02FE"/>
    <w:rsid w:val="0030684B"/>
    <w:rsid w:val="0032445B"/>
    <w:rsid w:val="00330F69"/>
    <w:rsid w:val="003349B8"/>
    <w:rsid w:val="00340870"/>
    <w:rsid w:val="003643BA"/>
    <w:rsid w:val="0036755B"/>
    <w:rsid w:val="00371273"/>
    <w:rsid w:val="003F0472"/>
    <w:rsid w:val="003F78BC"/>
    <w:rsid w:val="00434318"/>
    <w:rsid w:val="00451751"/>
    <w:rsid w:val="00463695"/>
    <w:rsid w:val="00471E3B"/>
    <w:rsid w:val="00472266"/>
    <w:rsid w:val="004913EE"/>
    <w:rsid w:val="00497F7A"/>
    <w:rsid w:val="004B38E5"/>
    <w:rsid w:val="004C29E4"/>
    <w:rsid w:val="004C6A35"/>
    <w:rsid w:val="004C6AAC"/>
    <w:rsid w:val="005072F7"/>
    <w:rsid w:val="0051670B"/>
    <w:rsid w:val="005249A8"/>
    <w:rsid w:val="00533B7D"/>
    <w:rsid w:val="00541292"/>
    <w:rsid w:val="00547142"/>
    <w:rsid w:val="005757AF"/>
    <w:rsid w:val="00583B10"/>
    <w:rsid w:val="00595CA8"/>
    <w:rsid w:val="005960DD"/>
    <w:rsid w:val="005A0795"/>
    <w:rsid w:val="005A23FA"/>
    <w:rsid w:val="005C3203"/>
    <w:rsid w:val="005D1B18"/>
    <w:rsid w:val="005D4848"/>
    <w:rsid w:val="005E177D"/>
    <w:rsid w:val="006156D8"/>
    <w:rsid w:val="00615E29"/>
    <w:rsid w:val="0062351E"/>
    <w:rsid w:val="006251A2"/>
    <w:rsid w:val="00627047"/>
    <w:rsid w:val="0063314D"/>
    <w:rsid w:val="00657085"/>
    <w:rsid w:val="006836EA"/>
    <w:rsid w:val="006978C6"/>
    <w:rsid w:val="006B4F3C"/>
    <w:rsid w:val="006D2036"/>
    <w:rsid w:val="006E371F"/>
    <w:rsid w:val="00716563"/>
    <w:rsid w:val="00722B75"/>
    <w:rsid w:val="00773092"/>
    <w:rsid w:val="007759D1"/>
    <w:rsid w:val="00776B62"/>
    <w:rsid w:val="007B2EB6"/>
    <w:rsid w:val="007C24A0"/>
    <w:rsid w:val="007E6FE9"/>
    <w:rsid w:val="007E73E9"/>
    <w:rsid w:val="00805A60"/>
    <w:rsid w:val="008167DB"/>
    <w:rsid w:val="008251E0"/>
    <w:rsid w:val="008361DD"/>
    <w:rsid w:val="0085063E"/>
    <w:rsid w:val="00866E7B"/>
    <w:rsid w:val="0089225C"/>
    <w:rsid w:val="008B72C0"/>
    <w:rsid w:val="008C0C63"/>
    <w:rsid w:val="00906B55"/>
    <w:rsid w:val="009157F3"/>
    <w:rsid w:val="00925D66"/>
    <w:rsid w:val="009402ED"/>
    <w:rsid w:val="00942554"/>
    <w:rsid w:val="009425E6"/>
    <w:rsid w:val="00953B0F"/>
    <w:rsid w:val="00964A92"/>
    <w:rsid w:val="0096539E"/>
    <w:rsid w:val="0097196D"/>
    <w:rsid w:val="00974D49"/>
    <w:rsid w:val="00980C56"/>
    <w:rsid w:val="009867C0"/>
    <w:rsid w:val="009873A8"/>
    <w:rsid w:val="009A2A82"/>
    <w:rsid w:val="009E233A"/>
    <w:rsid w:val="009F1B49"/>
    <w:rsid w:val="00A00003"/>
    <w:rsid w:val="00A041BB"/>
    <w:rsid w:val="00A12E83"/>
    <w:rsid w:val="00A17F0E"/>
    <w:rsid w:val="00A20E1D"/>
    <w:rsid w:val="00A74ADC"/>
    <w:rsid w:val="00A86C60"/>
    <w:rsid w:val="00A91F7D"/>
    <w:rsid w:val="00AC2233"/>
    <w:rsid w:val="00AD1BAF"/>
    <w:rsid w:val="00AE2927"/>
    <w:rsid w:val="00AF04DE"/>
    <w:rsid w:val="00B03EFD"/>
    <w:rsid w:val="00B14034"/>
    <w:rsid w:val="00B310E1"/>
    <w:rsid w:val="00B6219B"/>
    <w:rsid w:val="00B74265"/>
    <w:rsid w:val="00B7759F"/>
    <w:rsid w:val="00B90B0B"/>
    <w:rsid w:val="00BA180F"/>
    <w:rsid w:val="00BC5726"/>
    <w:rsid w:val="00C1528F"/>
    <w:rsid w:val="00C44AF0"/>
    <w:rsid w:val="00C54E59"/>
    <w:rsid w:val="00C7664D"/>
    <w:rsid w:val="00C85228"/>
    <w:rsid w:val="00C9498A"/>
    <w:rsid w:val="00CA0707"/>
    <w:rsid w:val="00CC53C6"/>
    <w:rsid w:val="00CE0F48"/>
    <w:rsid w:val="00CE532A"/>
    <w:rsid w:val="00CE63E4"/>
    <w:rsid w:val="00D015A1"/>
    <w:rsid w:val="00D021FA"/>
    <w:rsid w:val="00D027B2"/>
    <w:rsid w:val="00D17106"/>
    <w:rsid w:val="00D62282"/>
    <w:rsid w:val="00D6601C"/>
    <w:rsid w:val="00D73B85"/>
    <w:rsid w:val="00DC0E34"/>
    <w:rsid w:val="00DC481C"/>
    <w:rsid w:val="00DC6B47"/>
    <w:rsid w:val="00E013B8"/>
    <w:rsid w:val="00E13122"/>
    <w:rsid w:val="00E2708A"/>
    <w:rsid w:val="00E30F4C"/>
    <w:rsid w:val="00E3119D"/>
    <w:rsid w:val="00E45A0C"/>
    <w:rsid w:val="00E9420E"/>
    <w:rsid w:val="00E964C9"/>
    <w:rsid w:val="00E9742A"/>
    <w:rsid w:val="00EA56EB"/>
    <w:rsid w:val="00EC4D05"/>
    <w:rsid w:val="00EC65CB"/>
    <w:rsid w:val="00ED0138"/>
    <w:rsid w:val="00EE1F48"/>
    <w:rsid w:val="00EE7743"/>
    <w:rsid w:val="00EF17FC"/>
    <w:rsid w:val="00F07AF3"/>
    <w:rsid w:val="00F17D3E"/>
    <w:rsid w:val="00F42CAC"/>
    <w:rsid w:val="00F47E4F"/>
    <w:rsid w:val="00FA6357"/>
    <w:rsid w:val="00FB03AC"/>
    <w:rsid w:val="00FB5778"/>
    <w:rsid w:val="00FB7DD2"/>
    <w:rsid w:val="00FC35B7"/>
    <w:rsid w:val="00FD641B"/>
    <w:rsid w:val="00FE2E96"/>
    <w:rsid w:val="00FE50F0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C70C7-F805-444C-994B-145C4471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D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62D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C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4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1F38"/>
    <w:pPr>
      <w:ind w:left="720"/>
      <w:contextualSpacing/>
    </w:pPr>
  </w:style>
  <w:style w:type="table" w:styleId="a8">
    <w:name w:val="Table Grid"/>
    <w:basedOn w:val="a1"/>
    <w:uiPriority w:val="59"/>
    <w:rsid w:val="00DC6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DB69-E38A-4E10-86DD-24220B62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Свинухова Людмила Сергеевна</dc:creator>
  <cp:lastModifiedBy>Ket</cp:lastModifiedBy>
  <cp:revision>2</cp:revision>
  <cp:lastPrinted>2018-12-14T10:16:00Z</cp:lastPrinted>
  <dcterms:created xsi:type="dcterms:W3CDTF">2018-12-24T04:29:00Z</dcterms:created>
  <dcterms:modified xsi:type="dcterms:W3CDTF">2018-12-24T04:29:00Z</dcterms:modified>
</cp:coreProperties>
</file>